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58" w:rsidRPr="00CC5158" w:rsidRDefault="00CC5158" w:rsidP="00CC5158">
      <w:pPr>
        <w:keepNext/>
        <w:outlineLvl w:val="0"/>
        <w:rPr>
          <w:rFonts w:ascii="Calibri" w:hAnsi="Calibri" w:cs="Calibri"/>
          <w:bCs/>
          <w:lang w:val="sr-Cyrl-CS"/>
        </w:rPr>
      </w:pPr>
      <w:r w:rsidRPr="00CC5158">
        <w:rPr>
          <w:rFonts w:ascii="Calibri" w:hAnsi="Calibri" w:cs="Calibri"/>
          <w:bCs/>
          <w:lang w:val="sr-Cyrl-CS"/>
        </w:rPr>
        <w:t>Назив институциј</w:t>
      </w:r>
      <w:r w:rsidR="004E2775">
        <w:rPr>
          <w:rFonts w:ascii="Calibri" w:hAnsi="Calibri" w:cs="Calibri"/>
          <w:bCs/>
          <w:lang w:val="en-US"/>
        </w:rPr>
        <w:t xml:space="preserve">e: </w:t>
      </w:r>
      <w:permStart w:id="988219156" w:edGrp="everyone"/>
      <w:r w:rsidR="004E2775">
        <w:rPr>
          <w:rFonts w:ascii="Calibri" w:hAnsi="Calibri" w:cs="Calibri"/>
          <w:bCs/>
          <w:lang w:val="en-US"/>
        </w:rPr>
        <w:t>__________</w:t>
      </w:r>
      <w:r w:rsidRPr="00CC5158">
        <w:rPr>
          <w:rFonts w:ascii="Calibri" w:hAnsi="Calibri" w:cs="Calibri"/>
          <w:bCs/>
          <w:lang w:val="sr-Cyrl-CS"/>
        </w:rPr>
        <w:t xml:space="preserve"> </w:t>
      </w:r>
      <w:permEnd w:id="988219156"/>
    </w:p>
    <w:p w:rsidR="00906FA5" w:rsidRDefault="00CC5158" w:rsidP="00906FA5">
      <w:pPr>
        <w:pStyle w:val="Heading3"/>
        <w:jc w:val="center"/>
        <w:rPr>
          <w:rFonts w:asciiTheme="majorHAnsi" w:hAnsiTheme="majorHAnsi" w:cstheme="minorHAnsi"/>
          <w:sz w:val="28"/>
          <w:szCs w:val="28"/>
          <w:lang w:val="sr-Cyrl-BA"/>
        </w:rPr>
      </w:pPr>
      <w:r>
        <w:rPr>
          <w:rFonts w:asciiTheme="majorHAnsi" w:hAnsiTheme="majorHAnsi" w:cstheme="minorHAnsi"/>
          <w:sz w:val="28"/>
          <w:szCs w:val="28"/>
          <w:lang w:val="sr-Cyrl-BA"/>
        </w:rPr>
        <w:t>СТАЛНИ РЕВИЗОРСКИ ДОСИЈЕ</w:t>
      </w:r>
    </w:p>
    <w:p w:rsidR="00CC5158" w:rsidRPr="00CC5158" w:rsidRDefault="00CC5158" w:rsidP="00CC5158">
      <w:pPr>
        <w:rPr>
          <w:lang w:val="sr-Cyrl-BA"/>
        </w:rPr>
      </w:pPr>
    </w:p>
    <w:p w:rsidR="00906FA5" w:rsidRPr="000737DB" w:rsidRDefault="00906FA5" w:rsidP="00906FA5">
      <w:pPr>
        <w:rPr>
          <w:rFonts w:asciiTheme="minorHAnsi" w:hAnsiTheme="minorHAnsi" w:cstheme="minorHAnsi"/>
        </w:rPr>
      </w:pPr>
    </w:p>
    <w:tbl>
      <w:tblPr>
        <w:tblW w:w="8807" w:type="dxa"/>
        <w:jc w:val="center"/>
        <w:tblInd w:w="-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2834"/>
        <w:gridCol w:w="4865"/>
      </w:tblGrid>
      <w:tr w:rsidR="00F933FE" w:rsidRPr="000737DB" w:rsidTr="007F39DC">
        <w:trPr>
          <w:trHeight w:val="340"/>
          <w:jc w:val="center"/>
        </w:trPr>
        <w:tc>
          <w:tcPr>
            <w:tcW w:w="1108" w:type="dxa"/>
            <w:shd w:val="pct10" w:color="auto" w:fill="auto"/>
            <w:vAlign w:val="center"/>
          </w:tcPr>
          <w:p w:rsidR="00F933FE" w:rsidRPr="000737DB" w:rsidRDefault="00F933FE" w:rsidP="00873E25">
            <w:pPr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ДИО</w:t>
            </w:r>
          </w:p>
        </w:tc>
        <w:tc>
          <w:tcPr>
            <w:tcW w:w="2834" w:type="dxa"/>
            <w:shd w:val="pct10" w:color="auto" w:fill="auto"/>
            <w:vAlign w:val="center"/>
          </w:tcPr>
          <w:p w:rsidR="00F933FE" w:rsidRPr="000737DB" w:rsidRDefault="00F933FE" w:rsidP="00873E25">
            <w:pPr>
              <w:keepNext/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outlineLvl w:val="2"/>
              <w:rPr>
                <w:rFonts w:asciiTheme="minorHAnsi" w:hAnsiTheme="minorHAnsi" w:cstheme="minorHAnsi"/>
                <w:b/>
                <w:lang w:val="sr-Cyrl-CS"/>
              </w:rPr>
            </w:pPr>
            <w:r w:rsidRPr="000737DB">
              <w:rPr>
                <w:rFonts w:asciiTheme="minorHAnsi" w:hAnsiTheme="minorHAnsi" w:cstheme="minorHAnsi"/>
                <w:b/>
                <w:lang w:val="sr-Cyrl-CS"/>
              </w:rPr>
              <w:t>НАСЛОВ</w:t>
            </w:r>
          </w:p>
        </w:tc>
        <w:tc>
          <w:tcPr>
            <w:tcW w:w="4865" w:type="dxa"/>
            <w:shd w:val="pct10" w:color="auto" w:fill="auto"/>
            <w:vAlign w:val="center"/>
          </w:tcPr>
          <w:p w:rsidR="00F933FE" w:rsidRPr="000737DB" w:rsidRDefault="00F933FE" w:rsidP="00873E25">
            <w:pPr>
              <w:keepNext/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outlineLvl w:val="2"/>
              <w:rPr>
                <w:rFonts w:asciiTheme="minorHAnsi" w:hAnsiTheme="minorHAnsi" w:cstheme="minorHAnsi"/>
                <w:b/>
                <w:lang w:val="sr-Cyrl-CS"/>
              </w:rPr>
            </w:pPr>
            <w:r w:rsidRPr="000737DB">
              <w:rPr>
                <w:rFonts w:asciiTheme="minorHAnsi" w:hAnsiTheme="minorHAnsi" w:cstheme="minorHAnsi"/>
                <w:b/>
                <w:lang w:val="sr-Cyrl-CS"/>
              </w:rPr>
              <w:t>САДРЖАЈ</w:t>
            </w:r>
          </w:p>
        </w:tc>
      </w:tr>
      <w:tr w:rsidR="00F933FE" w:rsidRPr="000737DB" w:rsidTr="00F933FE">
        <w:trPr>
          <w:jc w:val="center"/>
        </w:trPr>
        <w:tc>
          <w:tcPr>
            <w:tcW w:w="1108" w:type="dxa"/>
            <w:vAlign w:val="center"/>
          </w:tcPr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1</w:t>
            </w:r>
            <w:r>
              <w:rPr>
                <w:rFonts w:asciiTheme="minorHAnsi" w:hAnsiTheme="minorHAnsi" w:cstheme="minorHAnsi"/>
                <w:b/>
                <w:lang w:val="sr-Cyrl-CS" w:eastAsia="en-GB"/>
              </w:rPr>
              <w:t>.</w:t>
            </w:r>
          </w:p>
        </w:tc>
        <w:tc>
          <w:tcPr>
            <w:tcW w:w="2834" w:type="dxa"/>
            <w:vAlign w:val="center"/>
          </w:tcPr>
          <w:p w:rsidR="00F933FE" w:rsidRPr="000737DB" w:rsidRDefault="00F933FE" w:rsidP="00C7629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Општи подаци о субјекту ревизије</w:t>
            </w:r>
          </w:p>
        </w:tc>
        <w:tc>
          <w:tcPr>
            <w:tcW w:w="4865" w:type="dxa"/>
          </w:tcPr>
          <w:p w:rsidR="00F933FE" w:rsidRPr="000737DB" w:rsidRDefault="00C76295" w:rsidP="00F43BBB">
            <w:pPr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  <w:r>
              <w:rPr>
                <w:rFonts w:asciiTheme="minorHAnsi" w:hAnsiTheme="minorHAnsi" w:cstheme="minorHAnsi"/>
                <w:lang w:val="sr-Cyrl-CS" w:eastAsia="en-GB"/>
              </w:rPr>
              <w:t>Треба да укључи</w:t>
            </w:r>
            <w:r w:rsidR="00F933FE" w:rsidRPr="000737DB">
              <w:rPr>
                <w:rFonts w:asciiTheme="minorHAnsi" w:hAnsiTheme="minorHAnsi" w:cstheme="minorHAnsi"/>
                <w:lang w:val="sr-Cyrl-CS" w:eastAsia="en-GB"/>
              </w:rPr>
              <w:t>:</w:t>
            </w:r>
          </w:p>
          <w:p w:rsidR="00F933FE" w:rsidRPr="000737DB" w:rsidRDefault="00F933FE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>законе и прописе којима се уређује оснивање и дјелокруг рада субјекта ревизије;</w:t>
            </w:r>
          </w:p>
          <w:p w:rsidR="00F933FE" w:rsidRPr="000737DB" w:rsidRDefault="00F933FE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Закон о буџету за годину која је предмет ревизије; </w:t>
            </w:r>
          </w:p>
          <w:p w:rsidR="00F933FE" w:rsidRPr="000737DB" w:rsidRDefault="00F933FE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приједлог финансијског плана субјекта ревизије; </w:t>
            </w:r>
          </w:p>
          <w:p w:rsidR="00F933FE" w:rsidRPr="000737DB" w:rsidRDefault="00F933FE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финансијски и динамички план за годину која је предмет ревизије; </w:t>
            </w:r>
          </w:p>
          <w:p w:rsidR="00F933FE" w:rsidRPr="000737DB" w:rsidRDefault="00F933FE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план трошкова субјекта ревизије </w:t>
            </w:r>
          </w:p>
          <w:p w:rsidR="00F933FE" w:rsidRPr="000737DB" w:rsidRDefault="00F933FE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извјештаји о извршењу буџета; </w:t>
            </w:r>
          </w:p>
          <w:p w:rsidR="00F933FE" w:rsidRPr="000737DB" w:rsidRDefault="00CC5158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>
              <w:rPr>
                <w:rFonts w:asciiTheme="minorHAnsi" w:hAnsiTheme="minorHAnsi" w:cstheme="minorHAnsi"/>
                <w:lang w:val="sr-Cyrl-CS" w:eastAsia="en-GB"/>
              </w:rPr>
              <w:t>потписани уговори који су на снази;</w:t>
            </w:r>
          </w:p>
          <w:p w:rsidR="00F933FE" w:rsidRPr="000737DB" w:rsidRDefault="00F933FE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остали општи подаци.  </w:t>
            </w:r>
          </w:p>
        </w:tc>
      </w:tr>
      <w:tr w:rsidR="00F933FE" w:rsidRPr="000737DB" w:rsidTr="00F933FE">
        <w:trPr>
          <w:jc w:val="center"/>
        </w:trPr>
        <w:tc>
          <w:tcPr>
            <w:tcW w:w="1108" w:type="dxa"/>
            <w:vAlign w:val="center"/>
          </w:tcPr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2</w:t>
            </w:r>
            <w:r>
              <w:rPr>
                <w:rFonts w:asciiTheme="minorHAnsi" w:hAnsiTheme="minorHAnsi" w:cstheme="minorHAnsi"/>
                <w:b/>
                <w:lang w:val="sr-Cyrl-CS" w:eastAsia="en-GB"/>
              </w:rPr>
              <w:t>.</w:t>
            </w:r>
          </w:p>
        </w:tc>
        <w:tc>
          <w:tcPr>
            <w:tcW w:w="2834" w:type="dxa"/>
            <w:vAlign w:val="center"/>
          </w:tcPr>
          <w:p w:rsidR="00F933FE" w:rsidRPr="000737DB" w:rsidRDefault="00F933FE" w:rsidP="00E749C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 xml:space="preserve">Копије извјештаја </w:t>
            </w:r>
            <w:r w:rsidR="00E749C5">
              <w:rPr>
                <w:rFonts w:asciiTheme="minorHAnsi" w:hAnsiTheme="minorHAnsi" w:cstheme="minorHAnsi"/>
                <w:b/>
                <w:lang w:val="sr-Cyrl-CS" w:eastAsia="en-GB"/>
              </w:rPr>
              <w:t>интерне ревизије</w:t>
            </w:r>
          </w:p>
        </w:tc>
        <w:tc>
          <w:tcPr>
            <w:tcW w:w="4865" w:type="dxa"/>
          </w:tcPr>
          <w:p w:rsidR="00F933FE" w:rsidRPr="000737DB" w:rsidRDefault="00F933FE" w:rsidP="00E749C5">
            <w:pPr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Извјештаји интерне ревизије, план за спровођење интерне ревизије. (кореспонденција и остала документација треба да се чува у текућим ревизијским </w:t>
            </w:r>
            <w:r w:rsidR="00E749C5">
              <w:rPr>
                <w:rFonts w:asciiTheme="minorHAnsi" w:hAnsiTheme="minorHAnsi" w:cstheme="minorHAnsi"/>
                <w:lang w:val="sr-Cyrl-CS" w:eastAsia="en-GB"/>
              </w:rPr>
              <w:t>досјеима</w:t>
            </w: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) </w:t>
            </w:r>
          </w:p>
        </w:tc>
      </w:tr>
      <w:tr w:rsidR="00F933FE" w:rsidRPr="000737DB" w:rsidTr="00F933FE">
        <w:trPr>
          <w:jc w:val="center"/>
        </w:trPr>
        <w:tc>
          <w:tcPr>
            <w:tcW w:w="1108" w:type="dxa"/>
            <w:vAlign w:val="center"/>
          </w:tcPr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3</w:t>
            </w:r>
            <w:r>
              <w:rPr>
                <w:rFonts w:asciiTheme="minorHAnsi" w:hAnsiTheme="minorHAnsi" w:cstheme="minorHAnsi"/>
                <w:b/>
                <w:lang w:val="sr-Cyrl-CS" w:eastAsia="en-GB"/>
              </w:rPr>
              <w:t>.</w:t>
            </w:r>
          </w:p>
        </w:tc>
        <w:tc>
          <w:tcPr>
            <w:tcW w:w="2834" w:type="dxa"/>
            <w:vAlign w:val="center"/>
          </w:tcPr>
          <w:p w:rsidR="00F933FE" w:rsidRPr="000737DB" w:rsidRDefault="00F933FE" w:rsidP="00C7629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Копије осталих релевантних извјештаја</w:t>
            </w:r>
          </w:p>
        </w:tc>
        <w:tc>
          <w:tcPr>
            <w:tcW w:w="4865" w:type="dxa"/>
          </w:tcPr>
          <w:p w:rsidR="00F933FE" w:rsidRPr="000737DB" w:rsidRDefault="00F933FE" w:rsidP="00F43BBB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Извјештаји екстерне ревизије. </w:t>
            </w:r>
          </w:p>
          <w:p w:rsidR="00F933FE" w:rsidRPr="000737DB" w:rsidRDefault="00F933FE" w:rsidP="00F43BBB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Консултантски извјештаји. </w:t>
            </w:r>
          </w:p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Скорији извјештаји других тијела. </w:t>
            </w:r>
          </w:p>
        </w:tc>
      </w:tr>
      <w:tr w:rsidR="00F933FE" w:rsidRPr="000737DB" w:rsidTr="00E749C5">
        <w:trPr>
          <w:jc w:val="center"/>
        </w:trPr>
        <w:tc>
          <w:tcPr>
            <w:tcW w:w="1108" w:type="dxa"/>
            <w:vAlign w:val="center"/>
          </w:tcPr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4</w:t>
            </w:r>
            <w:r>
              <w:rPr>
                <w:rFonts w:asciiTheme="minorHAnsi" w:hAnsiTheme="minorHAnsi" w:cstheme="minorHAnsi"/>
                <w:b/>
                <w:lang w:val="sr-Cyrl-CS" w:eastAsia="en-GB"/>
              </w:rPr>
              <w:t>.</w:t>
            </w:r>
          </w:p>
        </w:tc>
        <w:tc>
          <w:tcPr>
            <w:tcW w:w="2834" w:type="dxa"/>
            <w:vAlign w:val="center"/>
          </w:tcPr>
          <w:p w:rsidR="00F933FE" w:rsidRPr="000737DB" w:rsidRDefault="00F933FE" w:rsidP="00C7629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Политике и процедуре у пракси</w:t>
            </w:r>
          </w:p>
        </w:tc>
        <w:tc>
          <w:tcPr>
            <w:tcW w:w="4865" w:type="dxa"/>
            <w:vAlign w:val="center"/>
          </w:tcPr>
          <w:p w:rsidR="00F933FE" w:rsidRPr="000737DB" w:rsidRDefault="00F933FE" w:rsidP="00E749C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>Правилници субјекта ревизије.</w:t>
            </w:r>
          </w:p>
        </w:tc>
        <w:bookmarkStart w:id="0" w:name="_GoBack"/>
        <w:bookmarkEnd w:id="0"/>
      </w:tr>
      <w:tr w:rsidR="00F933FE" w:rsidRPr="000737DB" w:rsidTr="00F933FE">
        <w:trPr>
          <w:jc w:val="center"/>
        </w:trPr>
        <w:tc>
          <w:tcPr>
            <w:tcW w:w="1108" w:type="dxa"/>
            <w:vAlign w:val="center"/>
          </w:tcPr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5</w:t>
            </w:r>
            <w:r>
              <w:rPr>
                <w:rFonts w:asciiTheme="minorHAnsi" w:hAnsiTheme="minorHAnsi" w:cstheme="minorHAnsi"/>
                <w:b/>
                <w:lang w:val="sr-Cyrl-CS" w:eastAsia="en-GB"/>
              </w:rPr>
              <w:t>.</w:t>
            </w:r>
          </w:p>
        </w:tc>
        <w:tc>
          <w:tcPr>
            <w:tcW w:w="2834" w:type="dxa"/>
            <w:vAlign w:val="center"/>
          </w:tcPr>
          <w:p w:rsidR="00F933FE" w:rsidRPr="000737DB" w:rsidRDefault="00F933FE" w:rsidP="00C76295">
            <w:pPr>
              <w:spacing w:before="10" w:after="10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Описи послова и овлашћења</w:t>
            </w:r>
          </w:p>
        </w:tc>
        <w:tc>
          <w:tcPr>
            <w:tcW w:w="4865" w:type="dxa"/>
          </w:tcPr>
          <w:p w:rsidR="00F933FE" w:rsidRPr="000737DB" w:rsidRDefault="00F933FE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 xml:space="preserve">Правилник о унутрашњој организацији са приложеном шемом и списком запослених. </w:t>
            </w:r>
          </w:p>
          <w:p w:rsidR="00F933FE" w:rsidRPr="000737DB" w:rsidRDefault="00F933FE" w:rsidP="00F43BBB">
            <w:pPr>
              <w:numPr>
                <w:ilvl w:val="0"/>
                <w:numId w:val="1"/>
              </w:numPr>
              <w:tabs>
                <w:tab w:val="num" w:pos="335"/>
              </w:tabs>
              <w:spacing w:before="10" w:after="10"/>
              <w:ind w:left="342" w:hanging="342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>Описи послова и остала релевантна документација.</w:t>
            </w:r>
          </w:p>
        </w:tc>
      </w:tr>
      <w:tr w:rsidR="00F933FE" w:rsidRPr="000737DB" w:rsidTr="00E749C5">
        <w:trPr>
          <w:jc w:val="center"/>
        </w:trPr>
        <w:tc>
          <w:tcPr>
            <w:tcW w:w="1108" w:type="dxa"/>
            <w:vAlign w:val="center"/>
          </w:tcPr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6</w:t>
            </w:r>
            <w:r>
              <w:rPr>
                <w:rFonts w:asciiTheme="minorHAnsi" w:hAnsiTheme="minorHAnsi" w:cstheme="minorHAnsi"/>
                <w:b/>
                <w:lang w:val="sr-Cyrl-CS" w:eastAsia="en-GB"/>
              </w:rPr>
              <w:t>.</w:t>
            </w:r>
          </w:p>
        </w:tc>
        <w:tc>
          <w:tcPr>
            <w:tcW w:w="2834" w:type="dxa"/>
            <w:vAlign w:val="center"/>
          </w:tcPr>
          <w:p w:rsidR="00F933FE" w:rsidRPr="000737DB" w:rsidRDefault="00F933FE" w:rsidP="00C7629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b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Узорци</w:t>
            </w:r>
            <w:r w:rsidR="00E749C5">
              <w:rPr>
                <w:rFonts w:asciiTheme="minorHAnsi" w:hAnsiTheme="minorHAnsi" w:cstheme="minorHAnsi"/>
                <w:b/>
                <w:lang w:val="sr-Cyrl-CS" w:eastAsia="en-GB"/>
              </w:rPr>
              <w:t xml:space="preserve"> радних</w:t>
            </w:r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 xml:space="preserve"> докумената</w:t>
            </w:r>
          </w:p>
        </w:tc>
        <w:tc>
          <w:tcPr>
            <w:tcW w:w="4865" w:type="dxa"/>
            <w:vAlign w:val="center"/>
          </w:tcPr>
          <w:p w:rsidR="00F933FE" w:rsidRPr="000737DB" w:rsidRDefault="00F933FE" w:rsidP="00E749C5">
            <w:pPr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  <w:r w:rsidRPr="000737DB">
              <w:rPr>
                <w:rFonts w:asciiTheme="minorHAnsi" w:hAnsiTheme="minorHAnsi" w:cstheme="minorHAnsi"/>
                <w:lang w:val="sr-Cyrl-CS" w:eastAsia="en-GB"/>
              </w:rPr>
              <w:t>Копије свих релевантних образаца.</w:t>
            </w:r>
          </w:p>
        </w:tc>
      </w:tr>
      <w:tr w:rsidR="00F933FE" w:rsidRPr="000737DB" w:rsidTr="00F933FE">
        <w:trPr>
          <w:jc w:val="center"/>
        </w:trPr>
        <w:tc>
          <w:tcPr>
            <w:tcW w:w="1108" w:type="dxa"/>
            <w:vAlign w:val="center"/>
          </w:tcPr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permStart w:id="290212725" w:edGrp="everyone" w:colFirst="0" w:colLast="0"/>
            <w:permStart w:id="2060191640" w:edGrp="everyone" w:colFirst="1" w:colLast="1"/>
            <w:permStart w:id="768225917" w:edGrp="everyone" w:colFirst="2" w:colLast="2"/>
            <w:permStart w:id="1122783548" w:edGrp="everyone" w:colFirst="3" w:colLast="3"/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7</w:t>
            </w:r>
            <w:r>
              <w:rPr>
                <w:rFonts w:asciiTheme="minorHAnsi" w:hAnsiTheme="minorHAnsi" w:cstheme="minorHAnsi"/>
                <w:b/>
                <w:lang w:val="sr-Cyrl-CS" w:eastAsia="en-GB"/>
              </w:rPr>
              <w:t>.</w:t>
            </w:r>
          </w:p>
        </w:tc>
        <w:tc>
          <w:tcPr>
            <w:tcW w:w="2834" w:type="dxa"/>
            <w:vAlign w:val="center"/>
          </w:tcPr>
          <w:p w:rsidR="00F933FE" w:rsidRPr="000737DB" w:rsidRDefault="00F933FE" w:rsidP="00C7629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b/>
                <w:lang w:val="sr-Cyrl-CS" w:eastAsia="en-GB"/>
              </w:rPr>
            </w:pPr>
          </w:p>
        </w:tc>
        <w:tc>
          <w:tcPr>
            <w:tcW w:w="4865" w:type="dxa"/>
          </w:tcPr>
          <w:p w:rsidR="00F933FE" w:rsidRPr="000737DB" w:rsidRDefault="00F933FE" w:rsidP="00F43BBB">
            <w:pPr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</w:p>
        </w:tc>
      </w:tr>
      <w:tr w:rsidR="00F933FE" w:rsidRPr="000737DB" w:rsidTr="00F933FE">
        <w:trPr>
          <w:jc w:val="center"/>
        </w:trPr>
        <w:tc>
          <w:tcPr>
            <w:tcW w:w="1108" w:type="dxa"/>
            <w:vAlign w:val="center"/>
          </w:tcPr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permStart w:id="1407986775" w:edGrp="everyone" w:colFirst="0" w:colLast="0"/>
            <w:permStart w:id="2078303361" w:edGrp="everyone" w:colFirst="1" w:colLast="1"/>
            <w:permStart w:id="1669932286" w:edGrp="everyone" w:colFirst="2" w:colLast="2"/>
            <w:permStart w:id="733300588" w:edGrp="everyone" w:colFirst="3" w:colLast="3"/>
            <w:permEnd w:id="290212725"/>
            <w:permEnd w:id="2060191640"/>
            <w:permEnd w:id="768225917"/>
            <w:permEnd w:id="1122783548"/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8</w:t>
            </w:r>
            <w:r>
              <w:rPr>
                <w:rFonts w:asciiTheme="minorHAnsi" w:hAnsiTheme="minorHAnsi" w:cstheme="minorHAnsi"/>
                <w:b/>
                <w:lang w:val="sr-Cyrl-CS" w:eastAsia="en-GB"/>
              </w:rPr>
              <w:t>.</w:t>
            </w:r>
          </w:p>
        </w:tc>
        <w:tc>
          <w:tcPr>
            <w:tcW w:w="2834" w:type="dxa"/>
            <w:vAlign w:val="center"/>
          </w:tcPr>
          <w:p w:rsidR="00F933FE" w:rsidRPr="000737DB" w:rsidRDefault="00F933FE" w:rsidP="00C7629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b/>
                <w:lang w:val="sr-Cyrl-CS" w:eastAsia="en-GB"/>
              </w:rPr>
            </w:pPr>
          </w:p>
        </w:tc>
        <w:tc>
          <w:tcPr>
            <w:tcW w:w="4865" w:type="dxa"/>
          </w:tcPr>
          <w:p w:rsidR="00F933FE" w:rsidRPr="000737DB" w:rsidRDefault="00F933FE" w:rsidP="00F43BBB">
            <w:pPr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</w:p>
        </w:tc>
      </w:tr>
      <w:tr w:rsidR="00F933FE" w:rsidRPr="000737DB" w:rsidTr="00F933FE">
        <w:trPr>
          <w:jc w:val="center"/>
        </w:trPr>
        <w:tc>
          <w:tcPr>
            <w:tcW w:w="1108" w:type="dxa"/>
            <w:vAlign w:val="center"/>
          </w:tcPr>
          <w:p w:rsidR="00F933FE" w:rsidRPr="000737DB" w:rsidRDefault="00F933FE" w:rsidP="00873E2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jc w:val="center"/>
              <w:rPr>
                <w:rFonts w:asciiTheme="minorHAnsi" w:hAnsiTheme="minorHAnsi" w:cstheme="minorHAnsi"/>
                <w:b/>
                <w:lang w:val="sr-Cyrl-CS" w:eastAsia="en-GB"/>
              </w:rPr>
            </w:pPr>
            <w:permStart w:id="560037533" w:edGrp="everyone" w:colFirst="0" w:colLast="0"/>
            <w:permStart w:id="614472" w:edGrp="everyone" w:colFirst="1" w:colLast="1"/>
            <w:permStart w:id="2051413092" w:edGrp="everyone" w:colFirst="2" w:colLast="2"/>
            <w:permStart w:id="599331534" w:edGrp="everyone" w:colFirst="3" w:colLast="3"/>
            <w:permEnd w:id="1407986775"/>
            <w:permEnd w:id="2078303361"/>
            <w:permEnd w:id="1669932286"/>
            <w:permEnd w:id="733300588"/>
            <w:r w:rsidRPr="000737DB">
              <w:rPr>
                <w:rFonts w:asciiTheme="minorHAnsi" w:hAnsiTheme="minorHAnsi" w:cstheme="minorHAnsi"/>
                <w:b/>
                <w:lang w:val="sr-Cyrl-CS" w:eastAsia="en-GB"/>
              </w:rPr>
              <w:t>...</w:t>
            </w:r>
          </w:p>
        </w:tc>
        <w:tc>
          <w:tcPr>
            <w:tcW w:w="2834" w:type="dxa"/>
            <w:vAlign w:val="center"/>
          </w:tcPr>
          <w:p w:rsidR="00F933FE" w:rsidRPr="000737DB" w:rsidRDefault="00F933FE" w:rsidP="00C76295">
            <w:pPr>
              <w:tabs>
                <w:tab w:val="left" w:pos="519"/>
                <w:tab w:val="left" w:pos="2595"/>
                <w:tab w:val="left" w:pos="5882"/>
              </w:tabs>
              <w:spacing w:before="10" w:after="10"/>
              <w:rPr>
                <w:rFonts w:asciiTheme="minorHAnsi" w:hAnsiTheme="minorHAnsi" w:cstheme="minorHAnsi"/>
                <w:b/>
                <w:lang w:val="sr-Cyrl-CS" w:eastAsia="en-GB"/>
              </w:rPr>
            </w:pPr>
          </w:p>
        </w:tc>
        <w:tc>
          <w:tcPr>
            <w:tcW w:w="4865" w:type="dxa"/>
          </w:tcPr>
          <w:p w:rsidR="00F933FE" w:rsidRPr="000737DB" w:rsidRDefault="00F933FE" w:rsidP="00F43BBB">
            <w:pPr>
              <w:spacing w:before="10" w:after="10"/>
              <w:rPr>
                <w:rFonts w:asciiTheme="minorHAnsi" w:hAnsiTheme="minorHAnsi" w:cstheme="minorHAnsi"/>
                <w:lang w:val="sr-Cyrl-CS" w:eastAsia="en-GB"/>
              </w:rPr>
            </w:pPr>
          </w:p>
        </w:tc>
      </w:tr>
      <w:permEnd w:id="560037533"/>
      <w:permEnd w:id="614472"/>
      <w:permEnd w:id="2051413092"/>
      <w:permEnd w:id="599331534"/>
    </w:tbl>
    <w:p w:rsidR="005330C6" w:rsidRDefault="001C4CD0"/>
    <w:sectPr w:rsidR="005330C6" w:rsidSect="003A48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CD0" w:rsidRDefault="001C4CD0" w:rsidP="006A6511">
      <w:r>
        <w:separator/>
      </w:r>
    </w:p>
  </w:endnote>
  <w:endnote w:type="continuationSeparator" w:id="0">
    <w:p w:rsidR="001C4CD0" w:rsidRDefault="001C4CD0" w:rsidP="006A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BC" w:rsidRDefault="004867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BC" w:rsidRDefault="004867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BC" w:rsidRDefault="004867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CD0" w:rsidRDefault="001C4CD0" w:rsidP="006A6511">
      <w:r>
        <w:separator/>
      </w:r>
    </w:p>
  </w:footnote>
  <w:footnote w:type="continuationSeparator" w:id="0">
    <w:p w:rsidR="001C4CD0" w:rsidRDefault="001C4CD0" w:rsidP="006A6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BC" w:rsidRDefault="004867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11" w:rsidRPr="007F39DC" w:rsidRDefault="007F39DC" w:rsidP="006A6511">
    <w:pPr>
      <w:pStyle w:val="Header"/>
      <w:jc w:val="right"/>
      <w:rPr>
        <w:rFonts w:asciiTheme="minorHAnsi" w:hAnsiTheme="minorHAnsi" w:cstheme="minorHAnsi"/>
        <w:sz w:val="20"/>
        <w:szCs w:val="20"/>
        <w:lang w:val="en-US"/>
      </w:rPr>
    </w:pPr>
    <w:r>
      <w:rPr>
        <w:rFonts w:asciiTheme="minorHAnsi" w:hAnsiTheme="minorHAnsi" w:cstheme="minorHAnsi"/>
        <w:sz w:val="20"/>
        <w:szCs w:val="20"/>
        <w:lang w:val="sr-Cyrl-CS"/>
      </w:rPr>
      <w:t xml:space="preserve">ПРИЛОГ </w:t>
    </w:r>
    <w:r w:rsidR="004867BC">
      <w:rPr>
        <w:rFonts w:asciiTheme="minorHAnsi" w:hAnsiTheme="minorHAnsi" w:cstheme="minorHAnsi"/>
        <w:sz w:val="20"/>
        <w:szCs w:val="20"/>
        <w:lang w:val="en-US"/>
      </w:rPr>
      <w:t>22</w:t>
    </w:r>
  </w:p>
  <w:p w:rsidR="006A6511" w:rsidRDefault="006A65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BC" w:rsidRDefault="004867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6253F"/>
    <w:multiLevelType w:val="hybridMultilevel"/>
    <w:tmpl w:val="3D00B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6sqVIN2zkYZxu8b+df4svsQ0aE=" w:salt="3EBFXUn3p4aTnCwU4lG6s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906FA5"/>
    <w:rsid w:val="000532A2"/>
    <w:rsid w:val="000737DB"/>
    <w:rsid w:val="00086C14"/>
    <w:rsid w:val="00111A14"/>
    <w:rsid w:val="00156142"/>
    <w:rsid w:val="001836EC"/>
    <w:rsid w:val="001C4CD0"/>
    <w:rsid w:val="002A7EFB"/>
    <w:rsid w:val="003A486F"/>
    <w:rsid w:val="003C2C29"/>
    <w:rsid w:val="003D70FD"/>
    <w:rsid w:val="003E12CB"/>
    <w:rsid w:val="00451ADD"/>
    <w:rsid w:val="004867BC"/>
    <w:rsid w:val="00486984"/>
    <w:rsid w:val="004C67A0"/>
    <w:rsid w:val="004E2775"/>
    <w:rsid w:val="004F55C6"/>
    <w:rsid w:val="00556A58"/>
    <w:rsid w:val="00614F51"/>
    <w:rsid w:val="0062046F"/>
    <w:rsid w:val="006A6511"/>
    <w:rsid w:val="006F4CD1"/>
    <w:rsid w:val="00731BB7"/>
    <w:rsid w:val="0077127C"/>
    <w:rsid w:val="007F39DC"/>
    <w:rsid w:val="00873E25"/>
    <w:rsid w:val="00906092"/>
    <w:rsid w:val="00906FA5"/>
    <w:rsid w:val="00A17C22"/>
    <w:rsid w:val="00A7220F"/>
    <w:rsid w:val="00C76295"/>
    <w:rsid w:val="00CC5158"/>
    <w:rsid w:val="00D77F5B"/>
    <w:rsid w:val="00E749C5"/>
    <w:rsid w:val="00F508F1"/>
    <w:rsid w:val="00F638D7"/>
    <w:rsid w:val="00F933FE"/>
    <w:rsid w:val="00FE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Heading3">
    <w:name w:val="heading 3"/>
    <w:basedOn w:val="Normal"/>
    <w:next w:val="Normal"/>
    <w:link w:val="Heading3Char"/>
    <w:qFormat/>
    <w:rsid w:val="00906FA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06FA5"/>
    <w:rPr>
      <w:rFonts w:ascii="Arial" w:eastAsia="Times New Roman" w:hAnsi="Arial" w:cs="Arial"/>
      <w:b/>
      <w:bCs/>
      <w:sz w:val="26"/>
      <w:szCs w:val="26"/>
      <w:lang w:val="hr-HR" w:eastAsia="hr-HR"/>
    </w:rPr>
  </w:style>
  <w:style w:type="paragraph" w:styleId="NormalWeb">
    <w:name w:val="Normal (Web)"/>
    <w:basedOn w:val="Normal"/>
    <w:rsid w:val="00906FA5"/>
    <w:pPr>
      <w:spacing w:before="100" w:beforeAutospacing="1" w:after="100" w:afterAutospacing="1"/>
    </w:pPr>
    <w:rPr>
      <w:color w:val="000000"/>
      <w:sz w:val="32"/>
      <w:szCs w:val="3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A65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6511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Footer">
    <w:name w:val="footer"/>
    <w:basedOn w:val="Normal"/>
    <w:link w:val="FooterChar"/>
    <w:uiPriority w:val="99"/>
    <w:unhideWhenUsed/>
    <w:rsid w:val="006A65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6511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65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511"/>
    <w:rPr>
      <w:rFonts w:ascii="Tahoma" w:eastAsia="Times New Roman" w:hAnsi="Tahoma" w:cs="Tahoma"/>
      <w:sz w:val="16"/>
      <w:szCs w:val="16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169</Words>
  <Characters>968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</dc:creator>
  <cp:lastModifiedBy> </cp:lastModifiedBy>
  <cp:revision>15</cp:revision>
  <cp:lastPrinted>2011-12-23T11:45:00Z</cp:lastPrinted>
  <dcterms:created xsi:type="dcterms:W3CDTF">2011-11-08T12:59:00Z</dcterms:created>
  <dcterms:modified xsi:type="dcterms:W3CDTF">2011-12-23T13:37:00Z</dcterms:modified>
</cp:coreProperties>
</file>